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F" w:rsidRDefault="00777A7D" w:rsidP="00E52339">
      <w:pPr>
        <w:jc w:val="center"/>
        <w:rPr>
          <w:b/>
          <w:sz w:val="24"/>
        </w:rPr>
      </w:pPr>
      <w:r>
        <w:rPr>
          <w:b/>
          <w:sz w:val="24"/>
        </w:rPr>
        <w:t>OHAUS NVT6</w:t>
      </w:r>
      <w:bookmarkStart w:id="0" w:name="_GoBack"/>
      <w:bookmarkEnd w:id="0"/>
      <w:r w:rsidR="00E52339" w:rsidRPr="00E52339">
        <w:rPr>
          <w:b/>
          <w:sz w:val="24"/>
        </w:rPr>
        <w:t>201 HASSAS TERAZİ ŞARTNAMESİ</w:t>
      </w:r>
    </w:p>
    <w:p w:rsidR="00E52339" w:rsidRDefault="00BE473B" w:rsidP="00DB2AB9">
      <w:pPr>
        <w:pStyle w:val="ListeParagraf"/>
        <w:numPr>
          <w:ilvl w:val="0"/>
          <w:numId w:val="1"/>
        </w:numPr>
        <w:spacing w:line="360" w:lineRule="auto"/>
      </w:pPr>
      <w:r>
        <w:t>Cihazın tartım kapasitesi 6</w:t>
      </w:r>
      <w:r w:rsidR="00E52339">
        <w:t>200 g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Cihazın tartım hassasiyeti-okunabilirliği 0.1 g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 xml:space="preserve">Cihazın </w:t>
      </w:r>
      <w:proofErr w:type="spellStart"/>
      <w:r>
        <w:t>doğrusallığı</w:t>
      </w:r>
      <w:proofErr w:type="spellEnd"/>
      <w:r>
        <w:t xml:space="preserve"> 0.2 g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Cihazın kararlı tartıma geçme süresi 1.5 saniye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Cihazın tartım kefesi paslanmaz çelik malzemeden yapılmış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Cihazın tartım kefesi ölçüsü 230 x 174 mm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 tam kapasite dara alma imkânı sunmalıdır.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 xml:space="preserve">Cihaz g, kg, N, </w:t>
      </w:r>
      <w:proofErr w:type="spellStart"/>
      <w:r>
        <w:t>oz</w:t>
      </w:r>
      <w:proofErr w:type="spellEnd"/>
      <w:r>
        <w:t xml:space="preserve">, </w:t>
      </w:r>
      <w:proofErr w:type="spellStart"/>
      <w:r>
        <w:t>ozt</w:t>
      </w:r>
      <w:proofErr w:type="spellEnd"/>
      <w:r>
        <w:t xml:space="preserve">, </w:t>
      </w:r>
      <w:proofErr w:type="spellStart"/>
      <w:r>
        <w:t>dwt</w:t>
      </w:r>
      <w:proofErr w:type="spellEnd"/>
      <w:r>
        <w:t xml:space="preserve">, </w:t>
      </w:r>
      <w:proofErr w:type="spellStart"/>
      <w:r>
        <w:t>lb</w:t>
      </w:r>
      <w:proofErr w:type="spellEnd"/>
      <w:r>
        <w:t xml:space="preserve">, </w:t>
      </w:r>
      <w:proofErr w:type="spellStart"/>
      <w:proofErr w:type="gramStart"/>
      <w:r>
        <w:t>lb:oz</w:t>
      </w:r>
      <w:proofErr w:type="spellEnd"/>
      <w:proofErr w:type="gramEnd"/>
      <w:r>
        <w:t xml:space="preserve">, </w:t>
      </w:r>
      <w:proofErr w:type="spellStart"/>
      <w:r>
        <w:t>ct</w:t>
      </w:r>
      <w:proofErr w:type="spellEnd"/>
      <w:r>
        <w:t xml:space="preserve"> ve </w:t>
      </w:r>
      <w:proofErr w:type="spellStart"/>
      <w:r>
        <w:t>grain</w:t>
      </w:r>
      <w:proofErr w:type="spellEnd"/>
      <w:r>
        <w:t xml:space="preserve"> olmak üzere 10 farklı tartım biriminde çalışabilmelidir.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tartım, adet sayım, yüzde tartım ve </w:t>
      </w:r>
      <w:proofErr w:type="spellStart"/>
      <w:r>
        <w:t>checkweighing</w:t>
      </w:r>
      <w:proofErr w:type="spellEnd"/>
      <w:r>
        <w:t xml:space="preserve"> uygulamalarına sahip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 ile birlikte 1 adet AC adaptör standart olarak verilmelidir.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 4 adet C tip pil ile de adaptöre ihtiyaç duymadan 200 saate kadar çalışabilmelidir.</w:t>
      </w:r>
    </w:p>
    <w:p w:rsidR="00DB2AB9" w:rsidRDefault="00DB2AB9" w:rsidP="00DB2AB9">
      <w:pPr>
        <w:pStyle w:val="ListeParagraf"/>
        <w:numPr>
          <w:ilvl w:val="0"/>
          <w:numId w:val="1"/>
        </w:numPr>
        <w:spacing w:line="360" w:lineRule="auto"/>
      </w:pPr>
      <w:r>
        <w:t>Cihazın su terazisi ayarı 4 ayaktan da bağımsız olarak yapılabilmelidir.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Cihazın çalışması için gerekli ortam koşulları 10°C…40°C sıcaklık ve %10…%85 nem olmalıdır.</w:t>
      </w:r>
    </w:p>
    <w:p w:rsidR="00E52339" w:rsidRDefault="00E52339" w:rsidP="00DB2AB9">
      <w:pPr>
        <w:pStyle w:val="ListeParagraf"/>
        <w:numPr>
          <w:ilvl w:val="0"/>
          <w:numId w:val="1"/>
        </w:numPr>
        <w:spacing w:line="360" w:lineRule="auto"/>
      </w:pPr>
      <w:r>
        <w:t>Cihazın depolanması için gerekli ortam koşulları -20°C…55°C sıcaklık ve %10…%90 nem olmalıdır.</w:t>
      </w:r>
    </w:p>
    <w:p w:rsidR="00E52339" w:rsidRDefault="00DB2AB9" w:rsidP="00DB2AB9">
      <w:pPr>
        <w:pStyle w:val="ListeParagraf"/>
        <w:numPr>
          <w:ilvl w:val="0"/>
          <w:numId w:val="1"/>
        </w:numPr>
        <w:spacing w:line="360" w:lineRule="auto"/>
      </w:pPr>
      <w:r>
        <w:t>Cihaz RS232, USB ve</w:t>
      </w:r>
      <w:r w:rsidR="00E52339">
        <w:t xml:space="preserve"> </w:t>
      </w:r>
      <w:r>
        <w:t xml:space="preserve">ilave </w:t>
      </w:r>
      <w:r w:rsidR="00E52339">
        <w:t>aksesuar ile Ethernet bağlantıların</w:t>
      </w:r>
      <w:r>
        <w:t>ı desteklemelidi</w:t>
      </w:r>
      <w:r w:rsidR="00E52339">
        <w:t>r.</w:t>
      </w:r>
    </w:p>
    <w:p w:rsidR="00DB2AB9" w:rsidRDefault="00DB2AB9" w:rsidP="00DB2AB9">
      <w:pPr>
        <w:pStyle w:val="ListeParagraf"/>
        <w:numPr>
          <w:ilvl w:val="0"/>
          <w:numId w:val="1"/>
        </w:numPr>
        <w:spacing w:line="360" w:lineRule="auto"/>
      </w:pPr>
      <w:r>
        <w:t>Cihaz 20 mm karakter boyuna sahip LCD ekran kullanmalıdır.</w:t>
      </w:r>
    </w:p>
    <w:p w:rsidR="00DB2AB9" w:rsidRDefault="00DB2AB9" w:rsidP="00DB2AB9">
      <w:pPr>
        <w:pStyle w:val="ListeParagraf"/>
        <w:numPr>
          <w:ilvl w:val="0"/>
          <w:numId w:val="1"/>
        </w:numPr>
        <w:spacing w:line="360" w:lineRule="auto"/>
      </w:pPr>
      <w:r>
        <w:t>Cihazın ölçüleri 240 x 250 x 74 mm olmalıdır.</w:t>
      </w:r>
    </w:p>
    <w:p w:rsidR="00DB2AB9" w:rsidRPr="00E52339" w:rsidRDefault="00DB2AB9" w:rsidP="00DB2AB9">
      <w:pPr>
        <w:pStyle w:val="ListeParagraf"/>
        <w:numPr>
          <w:ilvl w:val="0"/>
          <w:numId w:val="1"/>
        </w:numPr>
        <w:spacing w:line="360" w:lineRule="auto"/>
      </w:pPr>
      <w:r>
        <w:t>Cihazın net ağırlığı 1.5 kg olmalıdır.</w:t>
      </w:r>
    </w:p>
    <w:sectPr w:rsidR="00DB2AB9" w:rsidRPr="00E5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40B3"/>
    <w:multiLevelType w:val="hybridMultilevel"/>
    <w:tmpl w:val="8B4EB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79"/>
    <w:rsid w:val="0010297F"/>
    <w:rsid w:val="00777A7D"/>
    <w:rsid w:val="00BE473B"/>
    <w:rsid w:val="00D43579"/>
    <w:rsid w:val="00DB2AB9"/>
    <w:rsid w:val="00E5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D519"/>
  <w15:chartTrackingRefBased/>
  <w15:docId w15:val="{A60A71CC-AD3F-432D-AF67-888E54E1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Biricik</dc:creator>
  <cp:keywords/>
  <dc:description/>
  <cp:lastModifiedBy>Windows Kullanıcısı</cp:lastModifiedBy>
  <cp:revision>3</cp:revision>
  <dcterms:created xsi:type="dcterms:W3CDTF">2021-04-06T06:21:00Z</dcterms:created>
  <dcterms:modified xsi:type="dcterms:W3CDTF">2021-04-06T06:21:00Z</dcterms:modified>
</cp:coreProperties>
</file>